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589F8F7F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5A539C">
        <w:rPr>
          <w:b/>
        </w:rPr>
        <w:t>uentos ofrecidas por “FIBRA HOTELERA S.C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177ECA4F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5A539C">
        <w:rPr>
          <w:b/>
        </w:rPr>
        <w:t>“FIBRA HOTELERA S.C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5A539C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% de descuento en </w:t>
      </w:r>
      <w:r w:rsidR="005A539C">
        <w:rPr>
          <w:rFonts w:ascii="Calibri" w:eastAsia="Calibri" w:hAnsi="Calibri" w:cs="Calibri"/>
        </w:rPr>
        <w:t>el restaurante y bar sobre el consumo total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783593">
        <w:t xml:space="preserve"> CMV</w:t>
      </w:r>
      <w:r>
        <w:t xml:space="preserve"> o Tarjeta de Crédito Clásica</w:t>
      </w:r>
      <w:r w:rsidR="00783593">
        <w:t xml:space="preserve"> CMV</w:t>
      </w:r>
      <w:r>
        <w:t xml:space="preserve">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5A539C">
        <w:rPr>
          <w:b/>
        </w:rPr>
        <w:t>“FIBRA HOTELERA S.C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41AB5E26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5A539C">
        <w:rPr>
          <w:b/>
        </w:rPr>
        <w:t>“FIBRA HOTELERA S.C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5A539C">
        <w:rPr>
          <w:b/>
        </w:rPr>
        <w:t>“FIBRA HOTELERA S.C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783593">
        <w:rPr>
          <w:b/>
        </w:rPr>
        <w:t>1 de Abril del 2024</w:t>
      </w:r>
      <w:r>
        <w:rPr>
          <w:b/>
        </w:rPr>
        <w:t xml:space="preserve"> al </w:t>
      </w:r>
      <w:bookmarkStart w:id="0" w:name="_GoBack"/>
      <w:bookmarkEnd w:id="0"/>
      <w:r w:rsidR="00783593">
        <w:rPr>
          <w:b/>
        </w:rPr>
        <w:t>1 de Abril del 2025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406E" w14:textId="77777777" w:rsidR="0061120C" w:rsidRDefault="0061120C" w:rsidP="00A66CB9">
      <w:r>
        <w:separator/>
      </w:r>
    </w:p>
  </w:endnote>
  <w:endnote w:type="continuationSeparator" w:id="0">
    <w:p w14:paraId="39FC1D1F" w14:textId="77777777" w:rsidR="0061120C" w:rsidRDefault="0061120C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CB26" w14:textId="77777777" w:rsidR="0061120C" w:rsidRDefault="0061120C" w:rsidP="00A66CB9">
      <w:r>
        <w:separator/>
      </w:r>
    </w:p>
  </w:footnote>
  <w:footnote w:type="continuationSeparator" w:id="0">
    <w:p w14:paraId="60FB9D81" w14:textId="77777777" w:rsidR="0061120C" w:rsidRDefault="0061120C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A539C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120C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3593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85F6B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28</cp:revision>
  <cp:lastPrinted>2021-02-02T17:16:00Z</cp:lastPrinted>
  <dcterms:created xsi:type="dcterms:W3CDTF">2023-03-09T15:27:00Z</dcterms:created>
  <dcterms:modified xsi:type="dcterms:W3CDTF">2024-04-17T17:56:00Z</dcterms:modified>
</cp:coreProperties>
</file>